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A129" w14:textId="77777777" w:rsidR="00DF5176" w:rsidRPr="00DF5176" w:rsidRDefault="00DF5176" w:rsidP="003933EB">
      <w:pPr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9961059" w14:textId="77777777" w:rsidR="00DF5176" w:rsidRPr="00DF5176" w:rsidRDefault="00DF5176" w:rsidP="00DF5176">
      <w:pPr>
        <w:spacing w:after="0" w:line="240" w:lineRule="auto"/>
        <w:ind w:left="1416" w:firstLine="709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6F8C935" w14:textId="0BB854B3" w:rsidR="003933EB" w:rsidRPr="00DF5176" w:rsidRDefault="003933EB" w:rsidP="00DF5176">
      <w:pPr>
        <w:spacing w:after="0" w:line="240" w:lineRule="auto"/>
        <w:ind w:left="1416" w:firstLine="709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LEI N</w:t>
      </w:r>
      <w:r w:rsidR="00F86B2C" w:rsidRPr="00DF5176">
        <w:rPr>
          <w:rFonts w:ascii="Courier New" w:hAnsi="Courier New" w:cs="Courier New"/>
          <w:b/>
          <w:bCs/>
          <w:sz w:val="24"/>
          <w:szCs w:val="24"/>
        </w:rPr>
        <w:t>°</w:t>
      </w:r>
      <w:r w:rsidRPr="00DF5176">
        <w:rPr>
          <w:rFonts w:ascii="Courier New" w:hAnsi="Courier New" w:cs="Courier New"/>
          <w:b/>
          <w:bCs/>
          <w:sz w:val="24"/>
          <w:szCs w:val="24"/>
        </w:rPr>
        <w:t xml:space="preserve"> 1.</w:t>
      </w:r>
      <w:r w:rsidR="00E41328" w:rsidRPr="00DF5176">
        <w:rPr>
          <w:rFonts w:ascii="Courier New" w:hAnsi="Courier New" w:cs="Courier New"/>
          <w:b/>
          <w:bCs/>
          <w:sz w:val="24"/>
          <w:szCs w:val="24"/>
        </w:rPr>
        <w:t>5</w:t>
      </w:r>
      <w:r w:rsidR="00845A80" w:rsidRPr="00DF5176">
        <w:rPr>
          <w:rFonts w:ascii="Courier New" w:hAnsi="Courier New" w:cs="Courier New"/>
          <w:b/>
          <w:bCs/>
          <w:sz w:val="24"/>
          <w:szCs w:val="24"/>
        </w:rPr>
        <w:t>1</w:t>
      </w:r>
      <w:r w:rsidR="003F7865" w:rsidRPr="00DF5176">
        <w:rPr>
          <w:rFonts w:ascii="Courier New" w:hAnsi="Courier New" w:cs="Courier New"/>
          <w:b/>
          <w:bCs/>
          <w:sz w:val="24"/>
          <w:szCs w:val="24"/>
        </w:rPr>
        <w:t>2</w:t>
      </w:r>
      <w:r w:rsidRPr="00DF5176">
        <w:rPr>
          <w:rFonts w:ascii="Courier New" w:hAnsi="Courier New" w:cs="Courier New"/>
          <w:b/>
          <w:bCs/>
          <w:sz w:val="24"/>
          <w:szCs w:val="24"/>
        </w:rPr>
        <w:t xml:space="preserve">/98 </w:t>
      </w:r>
    </w:p>
    <w:p w14:paraId="36F83D34" w14:textId="4FEBAF4E" w:rsidR="008A6951" w:rsidRPr="00DF5176" w:rsidRDefault="003933EB" w:rsidP="00DF5176">
      <w:pPr>
        <w:spacing w:after="0" w:line="240" w:lineRule="auto"/>
        <w:ind w:left="1416" w:firstLine="709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CD72E0" w:rsidRPr="00DF5176">
        <w:rPr>
          <w:rFonts w:ascii="Courier New" w:hAnsi="Courier New" w:cs="Courier New"/>
          <w:b/>
          <w:bCs/>
          <w:sz w:val="24"/>
          <w:szCs w:val="24"/>
        </w:rPr>
        <w:t>2</w:t>
      </w:r>
      <w:r w:rsidR="003F7865" w:rsidRPr="00DF5176">
        <w:rPr>
          <w:rFonts w:ascii="Courier New" w:hAnsi="Courier New" w:cs="Courier New"/>
          <w:b/>
          <w:bCs/>
          <w:sz w:val="24"/>
          <w:szCs w:val="24"/>
        </w:rPr>
        <w:t>8</w:t>
      </w:r>
      <w:r w:rsidRPr="00DF5176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CD72E0" w:rsidRPr="00DF5176">
        <w:rPr>
          <w:rFonts w:ascii="Courier New" w:hAnsi="Courier New" w:cs="Courier New"/>
          <w:b/>
          <w:bCs/>
          <w:sz w:val="24"/>
          <w:szCs w:val="24"/>
        </w:rPr>
        <w:t>SETEMBRO</w:t>
      </w:r>
      <w:r w:rsidR="001E3C76" w:rsidRPr="00DF5176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DF5176">
        <w:rPr>
          <w:rFonts w:ascii="Courier New" w:hAnsi="Courier New" w:cs="Courier New"/>
          <w:b/>
          <w:bCs/>
          <w:sz w:val="24"/>
          <w:szCs w:val="24"/>
        </w:rPr>
        <w:t>DE 1998.</w:t>
      </w:r>
    </w:p>
    <w:p w14:paraId="6EF3A89B" w14:textId="77777777" w:rsidR="008A6951" w:rsidRPr="00DF5176" w:rsidRDefault="008A6951" w:rsidP="008A6951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C50D200" w14:textId="6EFF4D01" w:rsidR="008A6951" w:rsidRPr="00DF5176" w:rsidRDefault="003F7865" w:rsidP="00DF5176">
      <w:pPr>
        <w:ind w:left="212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DISPÕE SOBRE OS ADICIONAIS DE INSALUBRIDADE E PERICULOSIDADE AOS SERVIDORES QUE PRESTAM SERVIÇOS EM CONTATO PERMANENTE COM AGENTES INSALUBRES E PERIGOSO</w:t>
      </w:r>
      <w:r w:rsidR="000B5918" w:rsidRPr="00DF5176">
        <w:rPr>
          <w:rFonts w:ascii="Courier New" w:hAnsi="Courier New" w:cs="Courier New"/>
          <w:b/>
          <w:bCs/>
          <w:sz w:val="24"/>
          <w:szCs w:val="24"/>
        </w:rPr>
        <w:t>S</w:t>
      </w:r>
      <w:r w:rsidR="00E95C68" w:rsidRPr="00DF5176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7395293B" w14:textId="77777777" w:rsidR="008A6951" w:rsidRPr="00DF5176" w:rsidRDefault="008A6951" w:rsidP="008A6951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C5BB78B" w14:textId="2F56D0C5" w:rsidR="008A6951" w:rsidRPr="00DF5176" w:rsidRDefault="008A6951" w:rsidP="008A695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sz w:val="24"/>
          <w:szCs w:val="24"/>
        </w:rPr>
        <w:t>A Câmara Municipal</w:t>
      </w:r>
      <w:r w:rsidR="00127DB2" w:rsidRPr="00DF5176">
        <w:rPr>
          <w:rFonts w:ascii="Courier New" w:hAnsi="Courier New" w:cs="Courier New"/>
          <w:sz w:val="24"/>
          <w:szCs w:val="24"/>
        </w:rPr>
        <w:t xml:space="preserve"> de Ibirité</w:t>
      </w:r>
      <w:r w:rsidRPr="00DF5176">
        <w:rPr>
          <w:rFonts w:ascii="Courier New" w:hAnsi="Courier New" w:cs="Courier New"/>
          <w:sz w:val="24"/>
          <w:szCs w:val="24"/>
        </w:rPr>
        <w:t xml:space="preserve"> aprova e eu, </w:t>
      </w:r>
      <w:r w:rsidRPr="00DF5176">
        <w:rPr>
          <w:rFonts w:ascii="Courier New" w:hAnsi="Courier New" w:cs="Courier New"/>
          <w:b/>
          <w:bCs/>
          <w:sz w:val="24"/>
          <w:szCs w:val="24"/>
        </w:rPr>
        <w:t>Prefeito Municipal,</w:t>
      </w:r>
      <w:r w:rsidR="00E95C68" w:rsidRPr="00DF5176">
        <w:rPr>
          <w:rFonts w:ascii="Courier New" w:hAnsi="Courier New" w:cs="Courier New"/>
          <w:sz w:val="24"/>
          <w:szCs w:val="24"/>
        </w:rPr>
        <w:t xml:space="preserve"> em nome do povo,</w:t>
      </w:r>
      <w:r w:rsidRPr="00DF5176">
        <w:rPr>
          <w:rFonts w:ascii="Courier New" w:hAnsi="Courier New" w:cs="Courier New"/>
          <w:sz w:val="24"/>
          <w:szCs w:val="24"/>
        </w:rPr>
        <w:t xml:space="preserve"> sanciono a seguinte Lei:</w:t>
      </w:r>
    </w:p>
    <w:p w14:paraId="6A6DFAFD" w14:textId="72B26952" w:rsidR="00845A80" w:rsidRPr="00DF5176" w:rsidRDefault="008A6951" w:rsidP="00845A8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Art.1º</w:t>
      </w:r>
      <w:r w:rsidR="0050114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A92A6A" w:rsidRPr="00DF5176">
        <w:rPr>
          <w:rFonts w:ascii="Courier New" w:hAnsi="Courier New" w:cs="Courier New"/>
          <w:sz w:val="24"/>
          <w:szCs w:val="24"/>
        </w:rPr>
        <w:t>Fica instituído os adicionais de insalubridade e periculosidade para os cargos e/ou funções que estiverem expostos permanentemente a agentes insalubres e perigosos, agentes estes determinados pelo Ministério do Trabalho</w:t>
      </w:r>
      <w:r w:rsidR="00845A80" w:rsidRPr="00DF5176">
        <w:rPr>
          <w:rFonts w:ascii="Courier New" w:hAnsi="Courier New" w:cs="Courier New"/>
          <w:sz w:val="24"/>
          <w:szCs w:val="24"/>
        </w:rPr>
        <w:t>.</w:t>
      </w:r>
    </w:p>
    <w:p w14:paraId="36D2AFDF" w14:textId="787B1FC2" w:rsidR="008E70AA" w:rsidRPr="00DF5176" w:rsidRDefault="008E70AA" w:rsidP="00845A8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§ ÚNICO</w:t>
      </w:r>
      <w:r w:rsidR="0050114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>A percepção de insalubridade e periculosidade é por função e não por cargo, sendo de competência da Chefia imediata, ratificada pelo Secretário Municipal competente, informar a função do servidor.</w:t>
      </w:r>
    </w:p>
    <w:p w14:paraId="48CE40C7" w14:textId="7CF820D1" w:rsidR="00020D4C" w:rsidRDefault="00845A80" w:rsidP="00845A8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sz w:val="24"/>
          <w:szCs w:val="24"/>
        </w:rPr>
        <w:t xml:space="preserve"> </w:t>
      </w:r>
      <w:r w:rsidRPr="00DF5176">
        <w:rPr>
          <w:rFonts w:ascii="Courier New" w:hAnsi="Courier New" w:cs="Courier New"/>
          <w:b/>
          <w:bCs/>
          <w:sz w:val="24"/>
          <w:szCs w:val="24"/>
        </w:rPr>
        <w:t>Art.2º</w:t>
      </w:r>
      <w:r w:rsidR="0050114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8E70AA" w:rsidRPr="00DF5176">
        <w:rPr>
          <w:rFonts w:ascii="Courier New" w:hAnsi="Courier New" w:cs="Courier New"/>
          <w:sz w:val="24"/>
          <w:szCs w:val="24"/>
        </w:rPr>
        <w:t>O percentual único para efeito de classificação e pagamento da insalubridade será de 20% (vinte por cento), independente do cargo ocupado</w:t>
      </w:r>
      <w:r w:rsidR="008F14B9" w:rsidRPr="00DF5176">
        <w:rPr>
          <w:rFonts w:ascii="Courier New" w:hAnsi="Courier New" w:cs="Courier New"/>
          <w:sz w:val="24"/>
          <w:szCs w:val="24"/>
        </w:rPr>
        <w:t>.</w:t>
      </w:r>
    </w:p>
    <w:p w14:paraId="2927C385" w14:textId="392ECB4D" w:rsidR="008E70AA" w:rsidRPr="00DF5176" w:rsidRDefault="008E70AA" w:rsidP="00845A8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§ ÚNICO</w:t>
      </w:r>
      <w:r w:rsidR="0050114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 xml:space="preserve">O percentual do adicional de insalubridade disposta no caput deste artigo incidirá sobre o </w:t>
      </w:r>
      <w:r w:rsidR="004F2B2A" w:rsidRPr="00DF5176">
        <w:rPr>
          <w:rFonts w:ascii="Courier New" w:hAnsi="Courier New" w:cs="Courier New"/>
          <w:sz w:val="24"/>
          <w:szCs w:val="24"/>
        </w:rPr>
        <w:t>salário mínimo vigente, sendo vedada a percepção cumulativa.</w:t>
      </w:r>
    </w:p>
    <w:p w14:paraId="737C9C13" w14:textId="3DA5A4C0" w:rsidR="008F14B9" w:rsidRPr="00DF5176" w:rsidRDefault="004F2B2A" w:rsidP="004F2B2A">
      <w:pPr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sz w:val="24"/>
          <w:szCs w:val="24"/>
        </w:rPr>
        <w:tab/>
      </w:r>
      <w:r w:rsidRPr="00DF5176">
        <w:rPr>
          <w:rFonts w:ascii="Courier New" w:hAnsi="Courier New" w:cs="Courier New"/>
          <w:b/>
          <w:bCs/>
          <w:sz w:val="24"/>
          <w:szCs w:val="24"/>
        </w:rPr>
        <w:t>Art.3º</w:t>
      </w:r>
      <w:r w:rsidR="0050114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>O percentual de periculosidade será de 30% (trinta por cento) do salário base do respectivo cargo.</w:t>
      </w:r>
    </w:p>
    <w:p w14:paraId="6AC9276B" w14:textId="667812D1" w:rsidR="000C0410" w:rsidRPr="00DF5176" w:rsidRDefault="004F2B2A" w:rsidP="003932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Art.4º</w:t>
      </w:r>
      <w:r w:rsidR="0050114C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0C0410" w:rsidRPr="00DF5176">
        <w:rPr>
          <w:rFonts w:ascii="Courier New" w:hAnsi="Courier New" w:cs="Courier New"/>
          <w:sz w:val="24"/>
          <w:szCs w:val="24"/>
        </w:rPr>
        <w:t>Os adicionais de insalubridades e periculosidade não serão pagos aos servidores que:</w:t>
      </w:r>
    </w:p>
    <w:p w14:paraId="1180FA37" w14:textId="21B3847A" w:rsidR="004F2B2A" w:rsidRDefault="000C0410" w:rsidP="0050114C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50114C">
        <w:rPr>
          <w:rFonts w:ascii="Courier New" w:hAnsi="Courier New" w:cs="Courier New"/>
          <w:sz w:val="24"/>
          <w:szCs w:val="24"/>
        </w:rPr>
        <w:t>No exercício de suas atribuições fiquem expostos aos agentes nocivos à saúde apenas em caráter esporádico ou ocasional</w:t>
      </w:r>
      <w:r w:rsidR="0050114C">
        <w:rPr>
          <w:rFonts w:ascii="Courier New" w:hAnsi="Courier New" w:cs="Courier New"/>
          <w:sz w:val="24"/>
          <w:szCs w:val="24"/>
        </w:rPr>
        <w:t>;</w:t>
      </w:r>
    </w:p>
    <w:p w14:paraId="234FB53F" w14:textId="227634F2" w:rsidR="000C0410" w:rsidRDefault="0050114C" w:rsidP="0050114C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</w:t>
      </w:r>
      <w:r w:rsidR="000C0410" w:rsidRPr="0050114C">
        <w:rPr>
          <w:rFonts w:ascii="Courier New" w:hAnsi="Courier New" w:cs="Courier New"/>
          <w:sz w:val="24"/>
          <w:szCs w:val="24"/>
        </w:rPr>
        <w:t>stejam distantes do local ou deixem de exercer o tipo de trabalho que deu origem ao pagamento adicional</w:t>
      </w:r>
      <w:r>
        <w:rPr>
          <w:rFonts w:ascii="Courier New" w:hAnsi="Courier New" w:cs="Courier New"/>
          <w:sz w:val="24"/>
          <w:szCs w:val="24"/>
        </w:rPr>
        <w:t>;</w:t>
      </w:r>
    </w:p>
    <w:p w14:paraId="263341C0" w14:textId="538467DF" w:rsidR="000C0410" w:rsidRPr="0050114C" w:rsidRDefault="0050114C" w:rsidP="0050114C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0C0410" w:rsidRPr="0050114C">
        <w:rPr>
          <w:rFonts w:ascii="Courier New" w:hAnsi="Courier New" w:cs="Courier New"/>
          <w:sz w:val="24"/>
          <w:szCs w:val="24"/>
        </w:rPr>
        <w:t>om a utilização de Equipamento de Proteção individual a insalubridade for passível de neutralização.</w:t>
      </w:r>
    </w:p>
    <w:p w14:paraId="44912DAC" w14:textId="7A0E1C6A" w:rsidR="000C0410" w:rsidRPr="00DF5176" w:rsidRDefault="000C0410" w:rsidP="000C041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Art.5º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>Caberá à Municipalidade:</w:t>
      </w:r>
    </w:p>
    <w:p w14:paraId="33F03A41" w14:textId="77777777" w:rsidR="000C0410" w:rsidRPr="00DF5176" w:rsidRDefault="000C0410" w:rsidP="000C0410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361E0DF3" w14:textId="72C622FF" w:rsidR="000C0410" w:rsidRDefault="000C0410" w:rsidP="00F631EA">
      <w:pPr>
        <w:pStyle w:val="PargrafodaList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</w:rPr>
      </w:pPr>
      <w:r w:rsidRPr="00F631EA">
        <w:rPr>
          <w:rFonts w:ascii="Courier New" w:hAnsi="Courier New" w:cs="Courier New"/>
          <w:sz w:val="24"/>
          <w:szCs w:val="24"/>
        </w:rPr>
        <w:t>Dar conhecimento aos servidores de que serão passiveis de penalidades pelo descumprimento das ordens de serviço expedida</w:t>
      </w:r>
      <w:r w:rsidR="00F631EA">
        <w:rPr>
          <w:rFonts w:ascii="Courier New" w:hAnsi="Courier New" w:cs="Courier New"/>
          <w:sz w:val="24"/>
          <w:szCs w:val="24"/>
        </w:rPr>
        <w:t>;</w:t>
      </w:r>
    </w:p>
    <w:p w14:paraId="5984212D" w14:textId="4702C788" w:rsidR="000C0410" w:rsidRDefault="00F631EA" w:rsidP="00F631EA">
      <w:pPr>
        <w:pStyle w:val="PargrafodaList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0C0410" w:rsidRPr="00F631EA">
        <w:rPr>
          <w:rFonts w:ascii="Courier New" w:hAnsi="Courier New" w:cs="Courier New"/>
          <w:sz w:val="24"/>
          <w:szCs w:val="24"/>
        </w:rPr>
        <w:t xml:space="preserve">dotar medidas para eliminar ou neutralizar </w:t>
      </w:r>
      <w:r w:rsidR="00EA2F6D" w:rsidRPr="00F631EA">
        <w:rPr>
          <w:rFonts w:ascii="Courier New" w:hAnsi="Courier New" w:cs="Courier New"/>
          <w:sz w:val="24"/>
          <w:szCs w:val="24"/>
        </w:rPr>
        <w:t>a insalubridade e as condições inseguras de trabalho</w:t>
      </w:r>
      <w:r>
        <w:rPr>
          <w:rFonts w:ascii="Courier New" w:hAnsi="Courier New" w:cs="Courier New"/>
          <w:sz w:val="24"/>
          <w:szCs w:val="24"/>
        </w:rPr>
        <w:t>;</w:t>
      </w:r>
    </w:p>
    <w:p w14:paraId="1EF75004" w14:textId="4B29B6F0" w:rsidR="00EA2F6D" w:rsidRPr="00F631EA" w:rsidRDefault="00F631EA" w:rsidP="00F631EA">
      <w:pPr>
        <w:pStyle w:val="PargrafodaList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</w:t>
      </w:r>
      <w:r w:rsidR="00EA2F6D" w:rsidRPr="00F631EA">
        <w:rPr>
          <w:rFonts w:ascii="Courier New" w:hAnsi="Courier New" w:cs="Courier New"/>
          <w:sz w:val="24"/>
          <w:szCs w:val="24"/>
        </w:rPr>
        <w:t>ornecer aos servidores, gratuitamente, Equipamentos de proteção individual – EPI, obriga-se o servidor</w:t>
      </w:r>
      <w:r>
        <w:rPr>
          <w:rFonts w:ascii="Courier New" w:hAnsi="Courier New" w:cs="Courier New"/>
          <w:sz w:val="24"/>
          <w:szCs w:val="24"/>
        </w:rPr>
        <w:t>.</w:t>
      </w:r>
    </w:p>
    <w:p w14:paraId="43E4F85F" w14:textId="1F83C370" w:rsidR="00EA2F6D" w:rsidRPr="00DF5176" w:rsidRDefault="00EA2F6D" w:rsidP="000C041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§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DF5176">
        <w:rPr>
          <w:rFonts w:ascii="Courier New" w:hAnsi="Courier New" w:cs="Courier New"/>
          <w:b/>
          <w:bCs/>
          <w:sz w:val="24"/>
          <w:szCs w:val="24"/>
        </w:rPr>
        <w:t>Único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>Quanto ao EPI, obriga-se o servidor</w:t>
      </w:r>
      <w:r w:rsidR="00F631EA">
        <w:rPr>
          <w:rFonts w:ascii="Courier New" w:hAnsi="Courier New" w:cs="Courier New"/>
          <w:sz w:val="24"/>
          <w:szCs w:val="24"/>
        </w:rPr>
        <w:t>:</w:t>
      </w:r>
    </w:p>
    <w:p w14:paraId="5A30E854" w14:textId="77777777" w:rsidR="00EA2F6D" w:rsidRPr="00DF5176" w:rsidRDefault="00EA2F6D" w:rsidP="000C0410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2BED9617" w14:textId="291B341C" w:rsidR="00EA2F6D" w:rsidRDefault="00EA2F6D" w:rsidP="00F631EA">
      <w:pPr>
        <w:pStyle w:val="PargrafodaList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</w:rPr>
      </w:pPr>
      <w:r w:rsidRPr="00F631EA">
        <w:rPr>
          <w:rFonts w:ascii="Courier New" w:hAnsi="Courier New" w:cs="Courier New"/>
          <w:sz w:val="24"/>
          <w:szCs w:val="24"/>
        </w:rPr>
        <w:t>Usá-lo apenas para a finalidade a que se destina</w:t>
      </w:r>
      <w:r w:rsidR="00F631EA">
        <w:rPr>
          <w:rFonts w:ascii="Courier New" w:hAnsi="Courier New" w:cs="Courier New"/>
          <w:sz w:val="24"/>
          <w:szCs w:val="24"/>
        </w:rPr>
        <w:t>;</w:t>
      </w:r>
    </w:p>
    <w:p w14:paraId="056D6E4C" w14:textId="34AEACD0" w:rsidR="00EA2F6D" w:rsidRDefault="00F631EA" w:rsidP="00F631EA">
      <w:pPr>
        <w:pStyle w:val="PargrafodaList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</w:t>
      </w:r>
      <w:r w:rsidR="00EA2F6D" w:rsidRPr="00F631EA">
        <w:rPr>
          <w:rFonts w:ascii="Courier New" w:hAnsi="Courier New" w:cs="Courier New"/>
          <w:sz w:val="24"/>
          <w:szCs w:val="24"/>
        </w:rPr>
        <w:t>esponsabilizar-se por sua guarda e conservação</w:t>
      </w:r>
      <w:r>
        <w:rPr>
          <w:rFonts w:ascii="Courier New" w:hAnsi="Courier New" w:cs="Courier New"/>
          <w:sz w:val="24"/>
          <w:szCs w:val="24"/>
        </w:rPr>
        <w:t>;</w:t>
      </w:r>
    </w:p>
    <w:p w14:paraId="5EA1CA92" w14:textId="658A2244" w:rsidR="00EA2F6D" w:rsidRPr="00F631EA" w:rsidRDefault="00F631EA" w:rsidP="00F631EA">
      <w:pPr>
        <w:pStyle w:val="PargrafodaList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EA2F6D" w:rsidRPr="00F631EA">
        <w:rPr>
          <w:rFonts w:ascii="Courier New" w:hAnsi="Courier New" w:cs="Courier New"/>
          <w:sz w:val="24"/>
          <w:szCs w:val="24"/>
        </w:rPr>
        <w:t>omunicar a seu superior qualquer alteração que o torne impróprio para o uso.</w:t>
      </w:r>
    </w:p>
    <w:p w14:paraId="145A6F41" w14:textId="16F189A6" w:rsidR="000C0410" w:rsidRPr="00DF5176" w:rsidRDefault="00EA2F6D" w:rsidP="000C041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Art.6º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F631EA">
        <w:rPr>
          <w:rFonts w:ascii="Courier New" w:hAnsi="Courier New" w:cs="Courier New"/>
          <w:sz w:val="24"/>
          <w:szCs w:val="24"/>
        </w:rPr>
        <w:t>C</w:t>
      </w:r>
      <w:r w:rsidRPr="00DF5176">
        <w:rPr>
          <w:rFonts w:ascii="Courier New" w:hAnsi="Courier New" w:cs="Courier New"/>
          <w:sz w:val="24"/>
          <w:szCs w:val="24"/>
        </w:rPr>
        <w:t xml:space="preserve">aso um mesmo servidor esteja exposto, em decorrência de sua função, a agentes insalubres e perigosos, receberá apenas o adicional maior, sendo vedada percepção </w:t>
      </w:r>
      <w:r w:rsidR="008F5D48" w:rsidRPr="00DF5176">
        <w:rPr>
          <w:rFonts w:ascii="Courier New" w:hAnsi="Courier New" w:cs="Courier New"/>
          <w:sz w:val="24"/>
          <w:szCs w:val="24"/>
        </w:rPr>
        <w:t>cumulativa de insalubridade e periculosidade.</w:t>
      </w:r>
    </w:p>
    <w:p w14:paraId="7E47C1F3" w14:textId="038CEBC2" w:rsidR="00F00C33" w:rsidRPr="00DF5176" w:rsidRDefault="008F5D48" w:rsidP="00F00C3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Art.7º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 xml:space="preserve">Os adicionais de insalubridade e periculosidade integram o salário, refletem nas férias regulamentares, 13° salário, férias-prêmios, </w:t>
      </w:r>
      <w:r w:rsidR="00F00C33" w:rsidRPr="00DF5176">
        <w:rPr>
          <w:rFonts w:ascii="Courier New" w:hAnsi="Courier New" w:cs="Courier New"/>
          <w:sz w:val="24"/>
          <w:szCs w:val="24"/>
        </w:rPr>
        <w:t xml:space="preserve">Licenças renumeradas, bem como serão levados a efeito no caso de aposentadoria integrando os proventos do inativo caso o mesmo permaneça prestando serviços em contato com agentes insalubres ou perigosos até a obtenção do citado direito. </w:t>
      </w:r>
    </w:p>
    <w:p w14:paraId="6A5C4ECA" w14:textId="77777777" w:rsidR="00F631EA" w:rsidRDefault="00F00C33" w:rsidP="00F631E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§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DF5176">
        <w:rPr>
          <w:rFonts w:ascii="Courier New" w:hAnsi="Courier New" w:cs="Courier New"/>
          <w:b/>
          <w:bCs/>
          <w:sz w:val="24"/>
          <w:szCs w:val="24"/>
        </w:rPr>
        <w:t>Único –</w:t>
      </w:r>
      <w:r w:rsidRPr="00DF5176">
        <w:rPr>
          <w:rFonts w:ascii="Courier New" w:hAnsi="Courier New" w:cs="Courier New"/>
          <w:sz w:val="24"/>
          <w:szCs w:val="24"/>
        </w:rPr>
        <w:t xml:space="preserve"> Os adicionais, de que trata esta Lei, somente serão pagos enquanto estiver o servidor em exposição aos agentes insalubres e perigosos, na forma de art.4°, I, deste Diploma Legal</w:t>
      </w:r>
      <w:r w:rsidR="00F631EA">
        <w:rPr>
          <w:rFonts w:ascii="Courier New" w:hAnsi="Courier New" w:cs="Courier New"/>
          <w:sz w:val="24"/>
          <w:szCs w:val="24"/>
        </w:rPr>
        <w:t>.</w:t>
      </w:r>
    </w:p>
    <w:p w14:paraId="28F50313" w14:textId="77777777" w:rsidR="00F631EA" w:rsidRDefault="00807529" w:rsidP="00F631E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Art.8º</w:t>
      </w:r>
      <w:r w:rsidR="00F631EA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DF5176">
        <w:rPr>
          <w:rFonts w:ascii="Courier New" w:hAnsi="Courier New" w:cs="Courier New"/>
          <w:sz w:val="24"/>
          <w:szCs w:val="24"/>
        </w:rPr>
        <w:t>Revogam-se as disposições em contrário, entrando esta lei em vigor na data de sua publicação, retroagindo os seus efeitos a 1° de julho de 1998.</w:t>
      </w:r>
    </w:p>
    <w:p w14:paraId="5B67B74C" w14:textId="5A83A746" w:rsidR="003933EB" w:rsidRPr="00DF5176" w:rsidRDefault="003933EB" w:rsidP="00F631E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sz w:val="24"/>
          <w:szCs w:val="24"/>
        </w:rPr>
        <w:t xml:space="preserve">Câmara Municipal de Ibirité, </w:t>
      </w:r>
      <w:r w:rsidR="008A6951" w:rsidRPr="00DF5176">
        <w:rPr>
          <w:rFonts w:ascii="Courier New" w:hAnsi="Courier New" w:cs="Courier New"/>
          <w:sz w:val="24"/>
          <w:szCs w:val="24"/>
        </w:rPr>
        <w:t>2</w:t>
      </w:r>
      <w:r w:rsidR="00807529" w:rsidRPr="00DF5176">
        <w:rPr>
          <w:rFonts w:ascii="Courier New" w:hAnsi="Courier New" w:cs="Courier New"/>
          <w:sz w:val="24"/>
          <w:szCs w:val="24"/>
        </w:rPr>
        <w:t>8</w:t>
      </w:r>
      <w:r w:rsidRPr="00DF5176">
        <w:rPr>
          <w:rFonts w:ascii="Courier New" w:hAnsi="Courier New" w:cs="Courier New"/>
          <w:sz w:val="24"/>
          <w:szCs w:val="24"/>
        </w:rPr>
        <w:t xml:space="preserve"> de </w:t>
      </w:r>
      <w:r w:rsidR="008A6951" w:rsidRPr="00DF5176">
        <w:rPr>
          <w:rFonts w:ascii="Courier New" w:hAnsi="Courier New" w:cs="Courier New"/>
          <w:sz w:val="24"/>
          <w:szCs w:val="24"/>
        </w:rPr>
        <w:t>setembro</w:t>
      </w:r>
      <w:r w:rsidRPr="00DF5176">
        <w:rPr>
          <w:rFonts w:ascii="Courier New" w:hAnsi="Courier New" w:cs="Courier New"/>
          <w:sz w:val="24"/>
          <w:szCs w:val="24"/>
        </w:rPr>
        <w:t xml:space="preserve"> de 1998.</w:t>
      </w:r>
    </w:p>
    <w:p w14:paraId="52D67F0A" w14:textId="77777777" w:rsidR="00F631EA" w:rsidRDefault="00F631EA" w:rsidP="00812C44">
      <w:pPr>
        <w:ind w:firstLine="708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9022098" w14:textId="477AF359" w:rsidR="001E3C76" w:rsidRPr="00DF5176" w:rsidRDefault="001E3C76" w:rsidP="00812C44">
      <w:pPr>
        <w:ind w:firstLine="708"/>
        <w:jc w:val="center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b/>
          <w:bCs/>
          <w:sz w:val="24"/>
          <w:szCs w:val="24"/>
        </w:rPr>
        <w:t>MÁRCIO FLÁVIO BAUMGRATZ GROSSI</w:t>
      </w:r>
    </w:p>
    <w:p w14:paraId="2CCCAE39" w14:textId="5FA2D02A" w:rsidR="00DA6C8A" w:rsidRPr="00DF5176" w:rsidRDefault="001E3C76" w:rsidP="00812C44">
      <w:pPr>
        <w:ind w:firstLine="708"/>
        <w:jc w:val="center"/>
        <w:rPr>
          <w:rFonts w:ascii="Courier New" w:hAnsi="Courier New" w:cs="Courier New"/>
          <w:sz w:val="24"/>
          <w:szCs w:val="24"/>
        </w:rPr>
      </w:pPr>
      <w:r w:rsidRPr="00DF5176">
        <w:rPr>
          <w:rFonts w:ascii="Courier New" w:hAnsi="Courier New" w:cs="Courier New"/>
          <w:sz w:val="24"/>
          <w:szCs w:val="24"/>
        </w:rPr>
        <w:t>Prefeito Municipal</w:t>
      </w:r>
    </w:p>
    <w:p w14:paraId="4B595987" w14:textId="77777777" w:rsidR="00256C34" w:rsidRPr="00DF5176" w:rsidRDefault="00256C34" w:rsidP="00812C44">
      <w:pPr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14:paraId="72CD8D77" w14:textId="77777777" w:rsidR="00256C34" w:rsidRPr="00DF5176" w:rsidRDefault="00256C34" w:rsidP="00362103">
      <w:pPr>
        <w:rPr>
          <w:rFonts w:ascii="Courier New" w:hAnsi="Courier New" w:cs="Courier New"/>
          <w:sz w:val="24"/>
          <w:szCs w:val="24"/>
        </w:rPr>
      </w:pPr>
    </w:p>
    <w:sectPr w:rsidR="00256C34" w:rsidRPr="00DF5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751F2"/>
    <w:multiLevelType w:val="hybridMultilevel"/>
    <w:tmpl w:val="000E5B56"/>
    <w:lvl w:ilvl="0" w:tplc="A5680AC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9452B2"/>
    <w:multiLevelType w:val="hybridMultilevel"/>
    <w:tmpl w:val="1DD26AF2"/>
    <w:lvl w:ilvl="0" w:tplc="84C033F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272FB7"/>
    <w:multiLevelType w:val="hybridMultilevel"/>
    <w:tmpl w:val="DA7C7940"/>
    <w:lvl w:ilvl="0" w:tplc="8B862B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5301830">
    <w:abstractNumId w:val="2"/>
  </w:num>
  <w:num w:numId="2" w16cid:durableId="1868788668">
    <w:abstractNumId w:val="1"/>
  </w:num>
  <w:num w:numId="3" w16cid:durableId="156972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7D"/>
    <w:rsid w:val="00007498"/>
    <w:rsid w:val="000114D3"/>
    <w:rsid w:val="00020D4C"/>
    <w:rsid w:val="00032BA4"/>
    <w:rsid w:val="0003382E"/>
    <w:rsid w:val="00056DB6"/>
    <w:rsid w:val="0007029F"/>
    <w:rsid w:val="00091020"/>
    <w:rsid w:val="000A2EF0"/>
    <w:rsid w:val="000A72E1"/>
    <w:rsid w:val="000B041D"/>
    <w:rsid w:val="000B0B02"/>
    <w:rsid w:val="000B5918"/>
    <w:rsid w:val="000B6013"/>
    <w:rsid w:val="000C0410"/>
    <w:rsid w:val="000C3165"/>
    <w:rsid w:val="0010088A"/>
    <w:rsid w:val="00100A3B"/>
    <w:rsid w:val="0011766A"/>
    <w:rsid w:val="00127DB2"/>
    <w:rsid w:val="00135F8F"/>
    <w:rsid w:val="001B15F3"/>
    <w:rsid w:val="001E3C76"/>
    <w:rsid w:val="001E7607"/>
    <w:rsid w:val="0022585D"/>
    <w:rsid w:val="00225DAF"/>
    <w:rsid w:val="002521FF"/>
    <w:rsid w:val="002566BE"/>
    <w:rsid w:val="00256C34"/>
    <w:rsid w:val="0027100D"/>
    <w:rsid w:val="002B14C5"/>
    <w:rsid w:val="002C13E3"/>
    <w:rsid w:val="002C14B1"/>
    <w:rsid w:val="002D2BE1"/>
    <w:rsid w:val="002E0E29"/>
    <w:rsid w:val="0033262F"/>
    <w:rsid w:val="00354F42"/>
    <w:rsid w:val="00362103"/>
    <w:rsid w:val="003830BF"/>
    <w:rsid w:val="0039321A"/>
    <w:rsid w:val="003933EB"/>
    <w:rsid w:val="0039711A"/>
    <w:rsid w:val="003D29D1"/>
    <w:rsid w:val="003D58A7"/>
    <w:rsid w:val="003F0C80"/>
    <w:rsid w:val="003F4040"/>
    <w:rsid w:val="003F7865"/>
    <w:rsid w:val="00417D1D"/>
    <w:rsid w:val="00421224"/>
    <w:rsid w:val="00437267"/>
    <w:rsid w:val="004734AE"/>
    <w:rsid w:val="004C37D8"/>
    <w:rsid w:val="004E54EA"/>
    <w:rsid w:val="004F2B2A"/>
    <w:rsid w:val="0050114C"/>
    <w:rsid w:val="0052648E"/>
    <w:rsid w:val="00526699"/>
    <w:rsid w:val="00535F5B"/>
    <w:rsid w:val="00575CD3"/>
    <w:rsid w:val="00591D9F"/>
    <w:rsid w:val="005B5864"/>
    <w:rsid w:val="005C0846"/>
    <w:rsid w:val="005C123A"/>
    <w:rsid w:val="005C70A8"/>
    <w:rsid w:val="005D752A"/>
    <w:rsid w:val="005F1BF9"/>
    <w:rsid w:val="006158D1"/>
    <w:rsid w:val="00635E47"/>
    <w:rsid w:val="00650C9A"/>
    <w:rsid w:val="006702DC"/>
    <w:rsid w:val="00671BAD"/>
    <w:rsid w:val="00682FE3"/>
    <w:rsid w:val="006C2D4A"/>
    <w:rsid w:val="006C3354"/>
    <w:rsid w:val="006E5AA6"/>
    <w:rsid w:val="00710E74"/>
    <w:rsid w:val="00722072"/>
    <w:rsid w:val="00760B55"/>
    <w:rsid w:val="007934A1"/>
    <w:rsid w:val="00795283"/>
    <w:rsid w:val="007A7ECF"/>
    <w:rsid w:val="007B64CC"/>
    <w:rsid w:val="007D48F1"/>
    <w:rsid w:val="007D5692"/>
    <w:rsid w:val="007D66A8"/>
    <w:rsid w:val="00807529"/>
    <w:rsid w:val="00812C44"/>
    <w:rsid w:val="00816CC7"/>
    <w:rsid w:val="008273B9"/>
    <w:rsid w:val="00845A80"/>
    <w:rsid w:val="00877EA6"/>
    <w:rsid w:val="00890B0F"/>
    <w:rsid w:val="00892FAD"/>
    <w:rsid w:val="008A6951"/>
    <w:rsid w:val="008E70AA"/>
    <w:rsid w:val="008F14B9"/>
    <w:rsid w:val="008F3033"/>
    <w:rsid w:val="008F5D48"/>
    <w:rsid w:val="009018D5"/>
    <w:rsid w:val="00912DAF"/>
    <w:rsid w:val="00915B89"/>
    <w:rsid w:val="00947DBC"/>
    <w:rsid w:val="00950B45"/>
    <w:rsid w:val="009528AE"/>
    <w:rsid w:val="00960B70"/>
    <w:rsid w:val="00982C03"/>
    <w:rsid w:val="0098387D"/>
    <w:rsid w:val="009B29D7"/>
    <w:rsid w:val="009C4425"/>
    <w:rsid w:val="009E5027"/>
    <w:rsid w:val="009F69C0"/>
    <w:rsid w:val="00A10A5E"/>
    <w:rsid w:val="00A30780"/>
    <w:rsid w:val="00A53F8E"/>
    <w:rsid w:val="00A609E0"/>
    <w:rsid w:val="00A827C1"/>
    <w:rsid w:val="00A92A6A"/>
    <w:rsid w:val="00AA185D"/>
    <w:rsid w:val="00AD72CC"/>
    <w:rsid w:val="00AE20A3"/>
    <w:rsid w:val="00AF2E04"/>
    <w:rsid w:val="00B439B7"/>
    <w:rsid w:val="00B5581D"/>
    <w:rsid w:val="00B57BA0"/>
    <w:rsid w:val="00B64A1E"/>
    <w:rsid w:val="00B71C9B"/>
    <w:rsid w:val="00B72F95"/>
    <w:rsid w:val="00B833DF"/>
    <w:rsid w:val="00BD4F2B"/>
    <w:rsid w:val="00BE11C7"/>
    <w:rsid w:val="00BE4F2C"/>
    <w:rsid w:val="00BE546D"/>
    <w:rsid w:val="00BF1F85"/>
    <w:rsid w:val="00C11698"/>
    <w:rsid w:val="00C74438"/>
    <w:rsid w:val="00C81C59"/>
    <w:rsid w:val="00CA6D96"/>
    <w:rsid w:val="00CC5339"/>
    <w:rsid w:val="00CD2461"/>
    <w:rsid w:val="00CD72E0"/>
    <w:rsid w:val="00CE249F"/>
    <w:rsid w:val="00CF4D03"/>
    <w:rsid w:val="00CF568A"/>
    <w:rsid w:val="00D4023D"/>
    <w:rsid w:val="00D4415A"/>
    <w:rsid w:val="00D7484A"/>
    <w:rsid w:val="00D76C43"/>
    <w:rsid w:val="00DA6C8A"/>
    <w:rsid w:val="00DB3116"/>
    <w:rsid w:val="00DB7D56"/>
    <w:rsid w:val="00DF5176"/>
    <w:rsid w:val="00E004B1"/>
    <w:rsid w:val="00E0595F"/>
    <w:rsid w:val="00E41328"/>
    <w:rsid w:val="00E4572B"/>
    <w:rsid w:val="00E52529"/>
    <w:rsid w:val="00E626BC"/>
    <w:rsid w:val="00E814CD"/>
    <w:rsid w:val="00E95C68"/>
    <w:rsid w:val="00EA2F6D"/>
    <w:rsid w:val="00EC7F21"/>
    <w:rsid w:val="00F00C33"/>
    <w:rsid w:val="00F14221"/>
    <w:rsid w:val="00F17691"/>
    <w:rsid w:val="00F30F46"/>
    <w:rsid w:val="00F35FC6"/>
    <w:rsid w:val="00F369C2"/>
    <w:rsid w:val="00F631EA"/>
    <w:rsid w:val="00F70434"/>
    <w:rsid w:val="00F76788"/>
    <w:rsid w:val="00F86B2C"/>
    <w:rsid w:val="00FD0C34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911B"/>
  <w15:chartTrackingRefBased/>
  <w15:docId w15:val="{336EC788-0009-4104-8E94-6996990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8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8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8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8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8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8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8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8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8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8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87D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B60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60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60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60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6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arquivo01</dc:creator>
  <cp:keywords/>
  <dc:description/>
  <cp:lastModifiedBy>LEGISLATIVO01</cp:lastModifiedBy>
  <cp:revision>4</cp:revision>
  <dcterms:created xsi:type="dcterms:W3CDTF">2025-10-03T14:14:00Z</dcterms:created>
  <dcterms:modified xsi:type="dcterms:W3CDTF">2025-10-21T13:38:00Z</dcterms:modified>
</cp:coreProperties>
</file>